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E680F" w14:textId="77777777" w:rsidR="0044155C" w:rsidRPr="00FC657E" w:rsidRDefault="0044155C" w:rsidP="0044155C">
      <w:pPr>
        <w:widowControl/>
        <w:spacing w:line="500" w:lineRule="exact"/>
        <w:jc w:val="left"/>
        <w:rPr>
          <w:rFonts w:ascii="仿宋_GB2312" w:eastAsia="仿宋_GB2312" w:hAnsi="仿宋" w:cs="仿宋"/>
          <w:b/>
          <w:bCs/>
          <w:kern w:val="0"/>
          <w:sz w:val="30"/>
          <w:szCs w:val="30"/>
        </w:rPr>
      </w:pPr>
      <w:r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附件</w:t>
      </w:r>
      <w:r w:rsidR="00C3057A"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4</w:t>
      </w:r>
      <w:r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 xml:space="preserve">： </w:t>
      </w:r>
      <w:r w:rsidR="000D6F9B"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汉口学院2020年普通专升</w:t>
      </w:r>
      <w:proofErr w:type="gramStart"/>
      <w:r w:rsidR="000D6F9B"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本</w:t>
      </w:r>
      <w:r w:rsidR="0051609C"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考试</w:t>
      </w:r>
      <w:proofErr w:type="gramEnd"/>
      <w:r w:rsidR="0051609C" w:rsidRPr="00FC657E">
        <w:rPr>
          <w:rFonts w:ascii="仿宋_GB2312" w:eastAsia="仿宋_GB2312" w:hAnsi="仿宋" w:cs="仿宋" w:hint="eastAsia"/>
          <w:b/>
          <w:bCs/>
          <w:kern w:val="0"/>
          <w:sz w:val="30"/>
          <w:szCs w:val="30"/>
        </w:rPr>
        <w:t>科目及时间安排</w:t>
      </w:r>
    </w:p>
    <w:tbl>
      <w:tblPr>
        <w:tblpPr w:leftFromText="180" w:rightFromText="180" w:vertAnchor="text" w:horzAnchor="margin" w:tblpY="397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7"/>
        <w:gridCol w:w="1900"/>
        <w:gridCol w:w="4678"/>
      </w:tblGrid>
      <w:tr w:rsidR="00FF6752" w:rsidRPr="00856B70" w14:paraId="60FC7D33" w14:textId="77777777" w:rsidTr="00BB2111">
        <w:trPr>
          <w:trHeight w:val="383"/>
        </w:trPr>
        <w:tc>
          <w:tcPr>
            <w:tcW w:w="2177" w:type="dxa"/>
          </w:tcPr>
          <w:p w14:paraId="3CDAADBD" w14:textId="77777777" w:rsidR="00FF6752" w:rsidRPr="00856B70" w:rsidRDefault="00FF6752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bCs/>
                <w:kern w:val="0"/>
                <w:sz w:val="24"/>
                <w:szCs w:val="24"/>
              </w:rPr>
              <w:t>考试科目</w:t>
            </w:r>
          </w:p>
        </w:tc>
        <w:tc>
          <w:tcPr>
            <w:tcW w:w="1900" w:type="dxa"/>
          </w:tcPr>
          <w:p w14:paraId="368651F4" w14:textId="69B73295" w:rsidR="00FF6752" w:rsidRPr="00856B70" w:rsidRDefault="00FF6752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bCs/>
                <w:kern w:val="0"/>
                <w:sz w:val="24"/>
                <w:szCs w:val="24"/>
              </w:rPr>
              <w:t>分值</w:t>
            </w:r>
          </w:p>
        </w:tc>
        <w:tc>
          <w:tcPr>
            <w:tcW w:w="4678" w:type="dxa"/>
          </w:tcPr>
          <w:p w14:paraId="2C47FE88" w14:textId="47919177" w:rsidR="00FF6752" w:rsidRPr="00856B70" w:rsidRDefault="00FF6752" w:rsidP="002E147B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bCs/>
                <w:kern w:val="0"/>
                <w:sz w:val="24"/>
                <w:szCs w:val="24"/>
              </w:rPr>
              <w:t>考试时间</w:t>
            </w:r>
          </w:p>
        </w:tc>
      </w:tr>
      <w:tr w:rsidR="00FF6752" w:rsidRPr="00856B70" w14:paraId="48E90EE2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515BE68B" w14:textId="77777777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英   语</w:t>
            </w:r>
          </w:p>
        </w:tc>
        <w:tc>
          <w:tcPr>
            <w:tcW w:w="1900" w:type="dxa"/>
          </w:tcPr>
          <w:p w14:paraId="3B9849C5" w14:textId="7797A074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00</w:t>
            </w:r>
          </w:p>
        </w:tc>
        <w:tc>
          <w:tcPr>
            <w:tcW w:w="4678" w:type="dxa"/>
            <w:vAlign w:val="center"/>
          </w:tcPr>
          <w:p w14:paraId="4DA8343E" w14:textId="5A02E1AB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7月28日上午:9：00-11：00</w:t>
            </w:r>
          </w:p>
        </w:tc>
      </w:tr>
      <w:tr w:rsidR="00FF6752" w:rsidRPr="00856B70" w14:paraId="30D94F0F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2FECBE35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西方经济学</w:t>
            </w:r>
          </w:p>
        </w:tc>
        <w:tc>
          <w:tcPr>
            <w:tcW w:w="1900" w:type="dxa"/>
          </w:tcPr>
          <w:p w14:paraId="6F7F2493" w14:textId="131D6816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2849C362" w14:textId="5C52CC94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7月28日下午1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69BEB6C3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1BBABEBB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幼儿认知与学习</w:t>
            </w:r>
          </w:p>
        </w:tc>
        <w:tc>
          <w:tcPr>
            <w:tcW w:w="1900" w:type="dxa"/>
          </w:tcPr>
          <w:p w14:paraId="6F295139" w14:textId="2281376B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6633BBF6" w14:textId="7BAB214C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7月28日下午1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2B501F73" w14:textId="77777777" w:rsidTr="00BB2111">
        <w:trPr>
          <w:trHeight w:val="375"/>
        </w:trPr>
        <w:tc>
          <w:tcPr>
            <w:tcW w:w="2177" w:type="dxa"/>
            <w:vAlign w:val="center"/>
          </w:tcPr>
          <w:p w14:paraId="54765458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中国古代文学</w:t>
            </w:r>
          </w:p>
        </w:tc>
        <w:tc>
          <w:tcPr>
            <w:tcW w:w="1900" w:type="dxa"/>
          </w:tcPr>
          <w:p w14:paraId="5BC7F6DF" w14:textId="5237D252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5A8E9753" w14:textId="1F1DF836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7月28日下午1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3CEF358F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3BD33F84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基础英语</w:t>
            </w:r>
          </w:p>
        </w:tc>
        <w:tc>
          <w:tcPr>
            <w:tcW w:w="1900" w:type="dxa"/>
          </w:tcPr>
          <w:p w14:paraId="17F3C5DB" w14:textId="428C7472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32388265" w14:textId="2156BF40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7月28日下午1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10AB79A0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3FE672C2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数字电子技术</w:t>
            </w:r>
          </w:p>
        </w:tc>
        <w:tc>
          <w:tcPr>
            <w:tcW w:w="1900" w:type="dxa"/>
          </w:tcPr>
          <w:p w14:paraId="7FC176B4" w14:textId="215C1F65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06CD6515" w14:textId="7DFA2099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7月28日下午1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70181984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1D659BEF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高级语言程序设计</w:t>
            </w:r>
          </w:p>
        </w:tc>
        <w:tc>
          <w:tcPr>
            <w:tcW w:w="1900" w:type="dxa"/>
          </w:tcPr>
          <w:p w14:paraId="13BCBE51" w14:textId="662D2155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5E1BEB20" w14:textId="3BF3D199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7月28日下午1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2AFE32C6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6797D68F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人力资源管理</w:t>
            </w:r>
          </w:p>
        </w:tc>
        <w:tc>
          <w:tcPr>
            <w:tcW w:w="1900" w:type="dxa"/>
          </w:tcPr>
          <w:p w14:paraId="3B148B3D" w14:textId="6C64AA32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470F24A9" w14:textId="4ADDD3D6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7月28日下午1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6806EAA3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74EEA56D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会计学原理</w:t>
            </w:r>
          </w:p>
        </w:tc>
        <w:tc>
          <w:tcPr>
            <w:tcW w:w="1900" w:type="dxa"/>
          </w:tcPr>
          <w:p w14:paraId="786A1B93" w14:textId="6CE224B7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024D3C17" w14:textId="1E2E7C7A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7月28日下午1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60A1C197" w14:textId="77777777" w:rsidTr="00BB2111">
        <w:trPr>
          <w:trHeight w:val="383"/>
        </w:trPr>
        <w:tc>
          <w:tcPr>
            <w:tcW w:w="2177" w:type="dxa"/>
            <w:vAlign w:val="center"/>
          </w:tcPr>
          <w:p w14:paraId="6C645677" w14:textId="77777777" w:rsidR="00FF6752" w:rsidRPr="00F7408B" w:rsidRDefault="00FF6752" w:rsidP="000105A8">
            <w:pPr>
              <w:jc w:val="center"/>
            </w:pPr>
            <w:r w:rsidRPr="00F7408B">
              <w:rPr>
                <w:rFonts w:hint="eastAsia"/>
              </w:rPr>
              <w:t>电子商务概论</w:t>
            </w:r>
          </w:p>
        </w:tc>
        <w:tc>
          <w:tcPr>
            <w:tcW w:w="1900" w:type="dxa"/>
          </w:tcPr>
          <w:p w14:paraId="2EA77B55" w14:textId="3AA777B1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60560F9C" w14:textId="19B0CCA4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7月28日下午1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  <w:tr w:rsidR="00FF6752" w:rsidRPr="00856B70" w14:paraId="23C0ED81" w14:textId="77777777" w:rsidTr="00BB2111">
        <w:trPr>
          <w:trHeight w:val="410"/>
        </w:trPr>
        <w:tc>
          <w:tcPr>
            <w:tcW w:w="2177" w:type="dxa"/>
            <w:vAlign w:val="center"/>
          </w:tcPr>
          <w:p w14:paraId="388CA99A" w14:textId="77777777" w:rsidR="00FF6752" w:rsidRDefault="00FF6752" w:rsidP="000105A8">
            <w:pPr>
              <w:jc w:val="center"/>
            </w:pPr>
            <w:r w:rsidRPr="00F7408B">
              <w:rPr>
                <w:rFonts w:hint="eastAsia"/>
              </w:rPr>
              <w:t>素</w:t>
            </w:r>
            <w:r>
              <w:rPr>
                <w:rFonts w:hint="eastAsia"/>
              </w:rPr>
              <w:t xml:space="preserve">   </w:t>
            </w:r>
            <w:r w:rsidRPr="00F7408B">
              <w:rPr>
                <w:rFonts w:hint="eastAsia"/>
              </w:rPr>
              <w:t>描</w:t>
            </w:r>
          </w:p>
        </w:tc>
        <w:tc>
          <w:tcPr>
            <w:tcW w:w="1900" w:type="dxa"/>
          </w:tcPr>
          <w:p w14:paraId="49F2AD71" w14:textId="45A79AD7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仿宋" w:cs="仿宋"/>
                <w:kern w:val="0"/>
                <w:sz w:val="24"/>
                <w:szCs w:val="24"/>
              </w:rPr>
              <w:t>50</w:t>
            </w:r>
          </w:p>
        </w:tc>
        <w:tc>
          <w:tcPr>
            <w:tcW w:w="4678" w:type="dxa"/>
            <w:vAlign w:val="center"/>
          </w:tcPr>
          <w:p w14:paraId="07535A6E" w14:textId="6A3337DB" w:rsidR="00FF6752" w:rsidRPr="00856B70" w:rsidRDefault="00FF6752" w:rsidP="000105A8">
            <w:pPr>
              <w:widowControl/>
              <w:spacing w:line="500" w:lineRule="exact"/>
              <w:jc w:val="center"/>
              <w:rPr>
                <w:rFonts w:ascii="仿宋_GB2312" w:eastAsia="仿宋_GB2312" w:hAnsi="仿宋" w:cs="仿宋"/>
                <w:kern w:val="0"/>
                <w:sz w:val="24"/>
                <w:szCs w:val="24"/>
              </w:rPr>
            </w:pP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7月28日下午1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4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0-1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5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3</w:t>
            </w:r>
            <w:r w:rsidRPr="00856B70">
              <w:rPr>
                <w:rFonts w:ascii="仿宋_GB2312" w:eastAsia="仿宋_GB2312" w:hAnsi="仿宋" w:cs="仿宋" w:hint="eastAsia"/>
                <w:kern w:val="0"/>
                <w:sz w:val="24"/>
                <w:szCs w:val="24"/>
              </w:rPr>
              <w:t>0</w:t>
            </w:r>
          </w:p>
        </w:tc>
      </w:tr>
    </w:tbl>
    <w:p w14:paraId="3B64228A" w14:textId="77777777" w:rsidR="005E616C" w:rsidRDefault="005E616C"/>
    <w:sectPr w:rsidR="005E6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B237A" w14:textId="77777777" w:rsidR="00A3737B" w:rsidRDefault="00A3737B" w:rsidP="0044155C">
      <w:r>
        <w:separator/>
      </w:r>
    </w:p>
  </w:endnote>
  <w:endnote w:type="continuationSeparator" w:id="0">
    <w:p w14:paraId="349CA73E" w14:textId="77777777" w:rsidR="00A3737B" w:rsidRDefault="00A3737B" w:rsidP="0044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800FE" w14:textId="77777777" w:rsidR="00A3737B" w:rsidRDefault="00A3737B" w:rsidP="0044155C">
      <w:r>
        <w:separator/>
      </w:r>
    </w:p>
  </w:footnote>
  <w:footnote w:type="continuationSeparator" w:id="0">
    <w:p w14:paraId="2D558C8A" w14:textId="77777777" w:rsidR="00A3737B" w:rsidRDefault="00A3737B" w:rsidP="00441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356"/>
    <w:rsid w:val="000105A8"/>
    <w:rsid w:val="000D6356"/>
    <w:rsid w:val="000D6F9B"/>
    <w:rsid w:val="000F5F2C"/>
    <w:rsid w:val="0016697E"/>
    <w:rsid w:val="001D478E"/>
    <w:rsid w:val="002078C8"/>
    <w:rsid w:val="0044155C"/>
    <w:rsid w:val="004420ED"/>
    <w:rsid w:val="0051609C"/>
    <w:rsid w:val="0053049F"/>
    <w:rsid w:val="005E3C44"/>
    <w:rsid w:val="005E616C"/>
    <w:rsid w:val="00697606"/>
    <w:rsid w:val="006A390A"/>
    <w:rsid w:val="00906D3F"/>
    <w:rsid w:val="00A3737B"/>
    <w:rsid w:val="00BB2111"/>
    <w:rsid w:val="00C3057A"/>
    <w:rsid w:val="00D11C3C"/>
    <w:rsid w:val="00DB24E8"/>
    <w:rsid w:val="00DE5898"/>
    <w:rsid w:val="00E27940"/>
    <w:rsid w:val="00EC32AA"/>
    <w:rsid w:val="00FC657E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65F06"/>
  <w15:docId w15:val="{93C2AD42-C603-428E-93F4-1FCCE2AC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155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41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4155C"/>
    <w:rPr>
      <w:kern w:val="2"/>
      <w:sz w:val="18"/>
      <w:szCs w:val="18"/>
    </w:rPr>
  </w:style>
  <w:style w:type="paragraph" w:styleId="a5">
    <w:name w:val="footer"/>
    <w:basedOn w:val="a"/>
    <w:link w:val="a6"/>
    <w:rsid w:val="00441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415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翊羽 张</cp:lastModifiedBy>
  <cp:revision>14</cp:revision>
  <dcterms:created xsi:type="dcterms:W3CDTF">2020-06-19T11:40:00Z</dcterms:created>
  <dcterms:modified xsi:type="dcterms:W3CDTF">2020-06-22T06:08:00Z</dcterms:modified>
</cp:coreProperties>
</file>