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附件2：湖北汽车工业学院科技学院2021年专升本补录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预录取名单</w:t>
      </w: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90"/>
        <w:gridCol w:w="970"/>
        <w:gridCol w:w="2327"/>
        <w:gridCol w:w="3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任唯诚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倪享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乔月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闻金辉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应月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宋雯静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杨豪聪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吴茁康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岳义童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谢钰安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康雨洁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贾成成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芦诣航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苏新博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江有成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邹广源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夏嘉龙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陈惠贤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吕文龙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杜珮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商杨玥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车洪艳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田李琼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金宝龙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庄万鹏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邵诗展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方哲宇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邹可峰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任子琪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郑彧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季鑫园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石子怡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马佳婧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田天乐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饶欣怡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岳潇逸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徐藩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江佳鸿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乔宇琪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姚金燕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汪扬翼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万幼沁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陈青华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冯月娟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张幸鸽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姚雨欣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高斯琪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湖北第二师范学院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金袁利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章彤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张正沅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武汉城市职业学院，商务英语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范雨薇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童心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宋卓凡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谢苑莹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江一涵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焦雨婷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杨扉妃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26DAC"/>
    <w:rsid w:val="68726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2021-08-17T07:29:00Z</dcterms:created>
  <dc:creator>正能量</dc:creator>
  <cp:lastModifiedBy>正能量</cp:lastModifiedBy>
  <dcterms:modified xsi:type="dcterms:W3CDTF">2021-08-17T07:30:14Z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948FBC76EEE04FBC8643BD4F4CEA3A5A</vt:lpwstr>
  </property>
</Properties>
</file>